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0D5" w:rsidRDefault="001050D5" w:rsidP="001050D5">
      <w:pPr>
        <w:pStyle w:val="Header"/>
        <w:jc w:val="center"/>
        <w:rPr>
          <w:rFonts w:ascii="Garamond" w:hAnsi="Garamond"/>
          <w:b/>
          <w:sz w:val="32"/>
          <w:szCs w:val="32"/>
        </w:rPr>
      </w:pPr>
      <w:r w:rsidRPr="004838BC">
        <w:rPr>
          <w:rFonts w:ascii="Garamond" w:hAnsi="Garamond"/>
          <w:b/>
          <w:sz w:val="32"/>
          <w:szCs w:val="32"/>
        </w:rPr>
        <w:t>NOTICE OF RESPONSIBILITY TO CONTROL NOXIOUS WEEDS AND DECLARED PESTS</w:t>
      </w:r>
    </w:p>
    <w:p w:rsidR="005B42BD" w:rsidRPr="004838BC" w:rsidRDefault="005B42BD" w:rsidP="001050D5">
      <w:pPr>
        <w:pStyle w:val="Header"/>
        <w:jc w:val="center"/>
        <w:rPr>
          <w:rFonts w:ascii="Garamond" w:hAnsi="Garamond"/>
          <w:b/>
          <w:sz w:val="32"/>
          <w:szCs w:val="32"/>
        </w:rPr>
      </w:pPr>
    </w:p>
    <w:p w:rsidR="00C40CD8" w:rsidRPr="002A3E27" w:rsidRDefault="004838BC" w:rsidP="005B42BD">
      <w:pPr>
        <w:spacing w:line="240" w:lineRule="auto"/>
        <w:ind w:firstLine="720"/>
        <w:contextualSpacing/>
        <w:jc w:val="both"/>
        <w:rPr>
          <w:rFonts w:ascii="Garamond" w:hAnsi="Garamond"/>
          <w:sz w:val="24"/>
          <w:szCs w:val="24"/>
        </w:rPr>
      </w:pPr>
      <w:r w:rsidRPr="002A3E27">
        <w:rPr>
          <w:rFonts w:ascii="Garamond" w:hAnsi="Garamond"/>
          <w:sz w:val="24"/>
          <w:szCs w:val="24"/>
        </w:rPr>
        <w:t xml:space="preserve">NOTICE IS HEREBY GIVEN this </w:t>
      </w:r>
      <w:r w:rsidRPr="002A3E27">
        <w:rPr>
          <w:rFonts w:ascii="Garamond" w:hAnsi="Garamond"/>
          <w:sz w:val="24"/>
          <w:szCs w:val="24"/>
          <w:u w:val="single"/>
        </w:rPr>
        <w:t xml:space="preserve">   1</w:t>
      </w:r>
      <w:r w:rsidRPr="002A3E27">
        <w:rPr>
          <w:rFonts w:ascii="Garamond" w:hAnsi="Garamond"/>
          <w:sz w:val="24"/>
          <w:szCs w:val="24"/>
          <w:u w:val="single"/>
          <w:vertAlign w:val="superscript"/>
        </w:rPr>
        <w:t>st</w:t>
      </w:r>
      <w:r w:rsidR="000855AB" w:rsidRPr="002A3E27">
        <w:rPr>
          <w:rFonts w:ascii="Garamond" w:hAnsi="Garamond"/>
          <w:sz w:val="24"/>
          <w:szCs w:val="24"/>
          <w:u w:val="single"/>
          <w:vertAlign w:val="superscript"/>
        </w:rPr>
        <w:t xml:space="preserve">    </w:t>
      </w:r>
      <w:r w:rsidRPr="002A3E27">
        <w:rPr>
          <w:rFonts w:ascii="Garamond" w:hAnsi="Garamond"/>
          <w:sz w:val="24"/>
          <w:szCs w:val="24"/>
        </w:rPr>
        <w:t xml:space="preserve"> day of </w:t>
      </w:r>
      <w:r w:rsidR="000855AB" w:rsidRPr="002A3E27">
        <w:rPr>
          <w:rFonts w:ascii="Garamond" w:hAnsi="Garamond"/>
          <w:sz w:val="24"/>
          <w:szCs w:val="24"/>
          <w:u w:val="single"/>
        </w:rPr>
        <w:t xml:space="preserve"> </w:t>
      </w:r>
      <w:r w:rsidRPr="002A3E27">
        <w:rPr>
          <w:rFonts w:ascii="Garamond" w:hAnsi="Garamond"/>
          <w:sz w:val="24"/>
          <w:szCs w:val="24"/>
          <w:u w:val="single"/>
        </w:rPr>
        <w:t xml:space="preserve">   </w:t>
      </w:r>
      <w:r w:rsidR="000855AB" w:rsidRPr="002A3E27">
        <w:rPr>
          <w:rFonts w:ascii="Garamond" w:hAnsi="Garamond"/>
          <w:sz w:val="24"/>
          <w:szCs w:val="24"/>
          <w:u w:val="single"/>
        </w:rPr>
        <w:t xml:space="preserve">    </w:t>
      </w:r>
      <w:r w:rsidRPr="002A3E27">
        <w:rPr>
          <w:rFonts w:ascii="Garamond" w:hAnsi="Garamond"/>
          <w:sz w:val="24"/>
          <w:szCs w:val="24"/>
          <w:u w:val="single"/>
        </w:rPr>
        <w:t>April</w:t>
      </w:r>
      <w:r w:rsidR="000855AB" w:rsidRPr="002A3E27">
        <w:rPr>
          <w:rFonts w:ascii="Garamond" w:hAnsi="Garamond"/>
          <w:sz w:val="24"/>
          <w:szCs w:val="24"/>
          <w:u w:val="single"/>
        </w:rPr>
        <w:t xml:space="preserve">    </w:t>
      </w:r>
      <w:r w:rsidRPr="002A3E27">
        <w:rPr>
          <w:rFonts w:ascii="Garamond" w:hAnsi="Garamond"/>
          <w:sz w:val="24"/>
          <w:szCs w:val="24"/>
        </w:rPr>
        <w:t xml:space="preserve">, </w:t>
      </w:r>
      <w:r w:rsidR="000855AB" w:rsidRPr="002A3E27">
        <w:rPr>
          <w:rFonts w:ascii="Garamond" w:hAnsi="Garamond"/>
          <w:sz w:val="24"/>
          <w:szCs w:val="24"/>
          <w:u w:val="single"/>
        </w:rPr>
        <w:t xml:space="preserve">     </w:t>
      </w:r>
      <w:r w:rsidRPr="002A3E27">
        <w:rPr>
          <w:rFonts w:ascii="Garamond" w:hAnsi="Garamond"/>
          <w:sz w:val="24"/>
          <w:szCs w:val="24"/>
          <w:u w:val="single"/>
        </w:rPr>
        <w:t>2015</w:t>
      </w:r>
      <w:r w:rsidR="000855AB" w:rsidRPr="002A3E27">
        <w:rPr>
          <w:rFonts w:ascii="Garamond" w:hAnsi="Garamond"/>
          <w:sz w:val="24"/>
          <w:szCs w:val="24"/>
          <w:u w:val="single"/>
        </w:rPr>
        <w:t xml:space="preserve">   </w:t>
      </w:r>
      <w:r w:rsidRPr="002A3E27">
        <w:rPr>
          <w:rFonts w:ascii="Garamond" w:hAnsi="Garamond"/>
          <w:sz w:val="24"/>
          <w:szCs w:val="24"/>
        </w:rPr>
        <w:t xml:space="preserve"> pursuant to SDCL 38-22 as amended to all owners, occupants, agents and public officials in charge of lands in </w:t>
      </w:r>
      <w:r w:rsidR="002A3E27">
        <w:rPr>
          <w:rFonts w:ascii="Garamond" w:hAnsi="Garamond"/>
          <w:sz w:val="24"/>
          <w:szCs w:val="24"/>
        </w:rPr>
        <w:t xml:space="preserve">    </w:t>
      </w:r>
      <w:r w:rsidR="002A3E27">
        <w:rPr>
          <w:rFonts w:ascii="Garamond" w:hAnsi="Garamond"/>
          <w:sz w:val="24"/>
          <w:szCs w:val="24"/>
          <w:u w:val="single"/>
        </w:rPr>
        <w:t xml:space="preserve">         </w:t>
      </w:r>
      <w:r w:rsidRPr="002A3E27">
        <w:rPr>
          <w:rFonts w:ascii="Garamond" w:hAnsi="Garamond"/>
          <w:sz w:val="24"/>
          <w:szCs w:val="24"/>
          <w:u w:val="single"/>
        </w:rPr>
        <w:t>Davison</w:t>
      </w:r>
      <w:r w:rsidR="002A3E27">
        <w:rPr>
          <w:rFonts w:ascii="Garamond" w:hAnsi="Garamond"/>
          <w:sz w:val="24"/>
          <w:szCs w:val="24"/>
          <w:u w:val="single"/>
        </w:rPr>
        <w:t xml:space="preserve">  </w:t>
      </w:r>
      <w:r w:rsidRPr="002A3E27">
        <w:rPr>
          <w:rFonts w:ascii="Garamond" w:hAnsi="Garamond"/>
          <w:sz w:val="24"/>
          <w:szCs w:val="24"/>
          <w:u w:val="single"/>
        </w:rPr>
        <w:tab/>
      </w:r>
      <w:r w:rsidRPr="002A3E27">
        <w:rPr>
          <w:rFonts w:ascii="Garamond" w:hAnsi="Garamond"/>
          <w:sz w:val="24"/>
          <w:szCs w:val="24"/>
        </w:rPr>
        <w:t xml:space="preserve"> County, South Dakota, that they are responsible for the suppression, control, and eradication of noxious </w:t>
      </w:r>
      <w:r w:rsidR="000855AB" w:rsidRPr="002A3E27">
        <w:rPr>
          <w:rFonts w:ascii="Garamond" w:hAnsi="Garamond"/>
          <w:sz w:val="24"/>
          <w:szCs w:val="24"/>
        </w:rPr>
        <w:t>weeds</w:t>
      </w:r>
      <w:r w:rsidRPr="002A3E27">
        <w:rPr>
          <w:rFonts w:ascii="Garamond" w:hAnsi="Garamond"/>
          <w:sz w:val="24"/>
          <w:szCs w:val="24"/>
        </w:rPr>
        <w:t xml:space="preserve"> and declared pests infestations that may exist on such lands.</w:t>
      </w:r>
    </w:p>
    <w:p w:rsidR="004838BC" w:rsidRPr="002A3E27" w:rsidRDefault="004838BC" w:rsidP="005B42BD">
      <w:pPr>
        <w:spacing w:line="240" w:lineRule="auto"/>
        <w:ind w:firstLine="720"/>
        <w:contextualSpacing/>
        <w:rPr>
          <w:rFonts w:ascii="Garamond" w:hAnsi="Garamond"/>
          <w:sz w:val="24"/>
          <w:szCs w:val="24"/>
        </w:rPr>
      </w:pPr>
      <w:r w:rsidRPr="002A3E27">
        <w:rPr>
          <w:rFonts w:ascii="Garamond" w:hAnsi="Garamond"/>
          <w:sz w:val="24"/>
          <w:szCs w:val="24"/>
        </w:rPr>
        <w:t xml:space="preserve">Chemical, biological, and / or cultural control methods used for the suppression, control and eradication of noxious weed and declared pest </w:t>
      </w:r>
      <w:r w:rsidR="000855AB" w:rsidRPr="002A3E27">
        <w:rPr>
          <w:rFonts w:ascii="Garamond" w:hAnsi="Garamond"/>
          <w:sz w:val="24"/>
          <w:szCs w:val="24"/>
        </w:rPr>
        <w:t>infestations</w:t>
      </w:r>
      <w:r w:rsidRPr="002A3E27">
        <w:rPr>
          <w:rFonts w:ascii="Garamond" w:hAnsi="Garamond"/>
          <w:sz w:val="24"/>
          <w:szCs w:val="24"/>
        </w:rPr>
        <w:t xml:space="preserve"> shall be those approved for such purposes by the </w:t>
      </w:r>
      <w:r w:rsidRPr="002A3E27">
        <w:rPr>
          <w:rFonts w:ascii="Garamond" w:hAnsi="Garamond"/>
          <w:sz w:val="24"/>
          <w:szCs w:val="24"/>
          <w:u w:val="single"/>
        </w:rPr>
        <w:tab/>
        <w:t>Davison</w:t>
      </w:r>
      <w:r w:rsidRPr="002A3E27">
        <w:rPr>
          <w:rFonts w:ascii="Garamond" w:hAnsi="Garamond"/>
          <w:sz w:val="24"/>
          <w:szCs w:val="24"/>
          <w:u w:val="single"/>
        </w:rPr>
        <w:tab/>
      </w:r>
      <w:r w:rsidRPr="002A3E27">
        <w:rPr>
          <w:rFonts w:ascii="Garamond" w:hAnsi="Garamond"/>
          <w:sz w:val="24"/>
          <w:szCs w:val="24"/>
        </w:rPr>
        <w:t xml:space="preserve"> County Weed and Pest Supervisor, County Agricultural Extension Agent or the South Dakota State University Experiment Station.</w:t>
      </w:r>
    </w:p>
    <w:p w:rsidR="004838BC" w:rsidRPr="002A3E27" w:rsidRDefault="004838BC" w:rsidP="005B42BD">
      <w:pPr>
        <w:spacing w:line="240" w:lineRule="auto"/>
        <w:ind w:firstLine="720"/>
        <w:contextualSpacing/>
        <w:rPr>
          <w:rFonts w:ascii="Garamond" w:hAnsi="Garamond"/>
          <w:sz w:val="24"/>
          <w:szCs w:val="24"/>
        </w:rPr>
      </w:pPr>
      <w:r w:rsidRPr="002A3E27">
        <w:rPr>
          <w:rFonts w:ascii="Garamond" w:hAnsi="Garamond"/>
          <w:sz w:val="24"/>
          <w:szCs w:val="24"/>
        </w:rPr>
        <w:t>Upon failure to observe this notice, the county weed and pest board is required to proceed pursuant to the law and have the n</w:t>
      </w:r>
      <w:r w:rsidR="000855AB" w:rsidRPr="002A3E27">
        <w:rPr>
          <w:rFonts w:ascii="Garamond" w:hAnsi="Garamond"/>
          <w:sz w:val="24"/>
          <w:szCs w:val="24"/>
        </w:rPr>
        <w:t>oxious weeds or declared pests destroyed by such methods as they may find necessary, the expense of which shall constitute a lien and be entered as a tax against the land, and be collected as other real estate taxes are collected, or by other means as provided by law.</w:t>
      </w:r>
    </w:p>
    <w:p w:rsidR="000855AB" w:rsidRPr="002A3E27" w:rsidRDefault="000855AB" w:rsidP="005B42BD">
      <w:pPr>
        <w:spacing w:line="240" w:lineRule="auto"/>
        <w:ind w:firstLine="720"/>
        <w:contextualSpacing/>
        <w:rPr>
          <w:rFonts w:ascii="Garamond" w:hAnsi="Garamond"/>
          <w:sz w:val="24"/>
          <w:szCs w:val="24"/>
        </w:rPr>
      </w:pPr>
      <w:r w:rsidRPr="002A3E27">
        <w:rPr>
          <w:rFonts w:ascii="Garamond" w:hAnsi="Garamond"/>
          <w:sz w:val="24"/>
          <w:szCs w:val="24"/>
        </w:rPr>
        <w:t>Plant and animals designate</w:t>
      </w:r>
      <w:r w:rsidR="002B64EA" w:rsidRPr="002A3E27">
        <w:rPr>
          <w:rFonts w:ascii="Garamond" w:hAnsi="Garamond"/>
          <w:sz w:val="24"/>
          <w:szCs w:val="24"/>
        </w:rPr>
        <w:t>d as being noxious weeds and de</w:t>
      </w:r>
      <w:r w:rsidRPr="002A3E27">
        <w:rPr>
          <w:rFonts w:ascii="Garamond" w:hAnsi="Garamond"/>
          <w:sz w:val="24"/>
          <w:szCs w:val="24"/>
        </w:rPr>
        <w:t xml:space="preserve">clared pests in the state of South Dakota are Leafy Spurge, Salt Cedar, Perennial Sow </w:t>
      </w:r>
      <w:r w:rsidR="002B64EA" w:rsidRPr="002A3E27">
        <w:rPr>
          <w:rFonts w:ascii="Garamond" w:hAnsi="Garamond"/>
          <w:sz w:val="24"/>
          <w:szCs w:val="24"/>
        </w:rPr>
        <w:t>Thistle</w:t>
      </w:r>
      <w:r w:rsidRPr="002A3E27">
        <w:rPr>
          <w:rFonts w:ascii="Garamond" w:hAnsi="Garamond"/>
          <w:sz w:val="24"/>
          <w:szCs w:val="24"/>
        </w:rPr>
        <w:t>, Russian Knapweed, Hoary Cress, Canada Thistle, Purple Loosestrife, and Gypsy Moth.</w:t>
      </w:r>
    </w:p>
    <w:p w:rsidR="000855AB" w:rsidRPr="002A3E27" w:rsidRDefault="002B64EA" w:rsidP="005B42BD">
      <w:pPr>
        <w:spacing w:line="240" w:lineRule="auto"/>
        <w:ind w:firstLine="720"/>
        <w:contextualSpacing/>
        <w:rPr>
          <w:rFonts w:ascii="Garamond" w:hAnsi="Garamond"/>
          <w:sz w:val="24"/>
          <w:szCs w:val="24"/>
        </w:rPr>
      </w:pPr>
      <w:r w:rsidRPr="002A3E27">
        <w:rPr>
          <w:rFonts w:ascii="Garamond" w:hAnsi="Garamond"/>
          <w:sz w:val="24"/>
          <w:szCs w:val="24"/>
        </w:rPr>
        <w:t xml:space="preserve">In addition, </w:t>
      </w:r>
      <w:r w:rsidRPr="002A3E27">
        <w:rPr>
          <w:rFonts w:ascii="Garamond" w:hAnsi="Garamond"/>
          <w:sz w:val="24"/>
          <w:szCs w:val="24"/>
          <w:u w:val="single"/>
        </w:rPr>
        <w:t>Absinth Wormwood (Wormwood Sage)</w:t>
      </w:r>
      <w:r w:rsidRPr="002A3E27">
        <w:rPr>
          <w:rFonts w:ascii="Garamond" w:hAnsi="Garamond"/>
          <w:sz w:val="24"/>
          <w:szCs w:val="24"/>
        </w:rPr>
        <w:t xml:space="preserve">, </w:t>
      </w:r>
      <w:r w:rsidRPr="002A3E27">
        <w:rPr>
          <w:rFonts w:ascii="Garamond" w:hAnsi="Garamond"/>
          <w:sz w:val="24"/>
          <w:szCs w:val="24"/>
          <w:u w:val="single"/>
        </w:rPr>
        <w:t>Musk Thistle</w:t>
      </w:r>
      <w:r w:rsidRPr="002A3E27">
        <w:rPr>
          <w:rFonts w:ascii="Garamond" w:hAnsi="Garamond"/>
          <w:sz w:val="24"/>
          <w:szCs w:val="24"/>
        </w:rPr>
        <w:t xml:space="preserve">, </w:t>
      </w:r>
      <w:r w:rsidRPr="002A3E27">
        <w:rPr>
          <w:rFonts w:ascii="Garamond" w:hAnsi="Garamond"/>
          <w:sz w:val="24"/>
          <w:szCs w:val="24"/>
          <w:u w:val="single"/>
        </w:rPr>
        <w:t>Bull Thistle and Plumeless Thistle</w:t>
      </w:r>
      <w:r w:rsidRPr="002A3E27">
        <w:rPr>
          <w:rFonts w:ascii="Garamond" w:hAnsi="Garamond"/>
          <w:sz w:val="24"/>
          <w:szCs w:val="24"/>
        </w:rPr>
        <w:t xml:space="preserve"> and </w:t>
      </w:r>
      <w:r w:rsidRPr="002A3E27">
        <w:rPr>
          <w:rFonts w:ascii="Garamond" w:hAnsi="Garamond"/>
          <w:sz w:val="24"/>
          <w:szCs w:val="24"/>
          <w:u w:val="single"/>
        </w:rPr>
        <w:t>Yellow Toadflax</w:t>
      </w:r>
      <w:r w:rsidRPr="002A3E27">
        <w:rPr>
          <w:rFonts w:ascii="Garamond" w:hAnsi="Garamond"/>
          <w:sz w:val="24"/>
          <w:szCs w:val="24"/>
        </w:rPr>
        <w:t xml:space="preserve"> have been approved by the State Weed and Pest Control Commission as locally noxious weeds and declared pests for Davison County and are subject to the same suppression, control, and eradication requirements as the before mentioned plants and animals.</w:t>
      </w:r>
    </w:p>
    <w:p w:rsidR="00FA5009" w:rsidRDefault="00FA5009" w:rsidP="005B42BD">
      <w:pPr>
        <w:spacing w:line="240" w:lineRule="auto"/>
        <w:ind w:firstLine="720"/>
        <w:contextualSpacing/>
        <w:rPr>
          <w:rFonts w:ascii="Garamond" w:hAnsi="Garamond"/>
          <w:sz w:val="24"/>
          <w:szCs w:val="24"/>
        </w:rPr>
      </w:pPr>
      <w:r w:rsidRPr="002A3E27">
        <w:rPr>
          <w:rFonts w:ascii="Garamond" w:hAnsi="Garamond"/>
          <w:sz w:val="24"/>
          <w:szCs w:val="24"/>
        </w:rPr>
        <w:t xml:space="preserve">NOTICE IS HEREBY GIVEN that upon establishing probable cause to believe a noxious weed or declared pest infestation exists upon any property in </w:t>
      </w:r>
      <w:r w:rsidRPr="002A3E27">
        <w:rPr>
          <w:rFonts w:ascii="Garamond" w:hAnsi="Garamond"/>
          <w:sz w:val="24"/>
          <w:szCs w:val="24"/>
          <w:u w:val="single"/>
        </w:rPr>
        <w:t xml:space="preserve">    Davison     </w:t>
      </w:r>
      <w:r w:rsidRPr="002A3E27">
        <w:rPr>
          <w:rFonts w:ascii="Garamond" w:hAnsi="Garamond"/>
          <w:sz w:val="24"/>
          <w:szCs w:val="24"/>
        </w:rPr>
        <w:t xml:space="preserve"> County, a representative of the </w:t>
      </w:r>
      <w:r w:rsidRPr="002A3E27">
        <w:rPr>
          <w:rFonts w:ascii="Garamond" w:hAnsi="Garamond"/>
          <w:sz w:val="24"/>
          <w:szCs w:val="24"/>
          <w:u w:val="single"/>
        </w:rPr>
        <w:t xml:space="preserve">    Davison    </w:t>
      </w:r>
      <w:r w:rsidRPr="002A3E27">
        <w:rPr>
          <w:rFonts w:ascii="Garamond" w:hAnsi="Garamond"/>
          <w:sz w:val="24"/>
          <w:szCs w:val="24"/>
        </w:rPr>
        <w:t>County Weed and Pest Control board will enter upon said property for the purpose of inspecting and confirming that such infestation actually exists.</w:t>
      </w:r>
    </w:p>
    <w:p w:rsidR="005B42BD" w:rsidRDefault="005B42BD" w:rsidP="005B42BD">
      <w:pPr>
        <w:spacing w:line="240" w:lineRule="auto"/>
        <w:ind w:firstLine="720"/>
        <w:contextualSpacing/>
        <w:rPr>
          <w:rFonts w:ascii="Garamond" w:hAnsi="Garamond"/>
          <w:sz w:val="24"/>
          <w:szCs w:val="24"/>
        </w:rPr>
      </w:pPr>
    </w:p>
    <w:p w:rsidR="002A3E27" w:rsidRDefault="002A3E27" w:rsidP="002A3E27">
      <w:pPr>
        <w:ind w:firstLine="720"/>
        <w:jc w:val="center"/>
        <w:rPr>
          <w:rFonts w:ascii="Garamond" w:hAnsi="Garamond"/>
          <w:b/>
          <w:sz w:val="32"/>
          <w:szCs w:val="32"/>
        </w:rPr>
      </w:pPr>
      <w:r w:rsidRPr="002A3E27">
        <w:rPr>
          <w:rFonts w:ascii="Garamond" w:hAnsi="Garamond"/>
          <w:b/>
          <w:sz w:val="32"/>
          <w:szCs w:val="32"/>
        </w:rPr>
        <w:t>PUBLIC NOTICE – SPRAYING ROADS</w:t>
      </w:r>
    </w:p>
    <w:p w:rsidR="005B42BD" w:rsidRDefault="002A3E27" w:rsidP="005B42BD">
      <w:pPr>
        <w:spacing w:line="240" w:lineRule="auto"/>
        <w:contextualSpacing/>
        <w:rPr>
          <w:rFonts w:ascii="Garamond" w:hAnsi="Garamond"/>
          <w:sz w:val="24"/>
          <w:szCs w:val="24"/>
        </w:rPr>
      </w:pPr>
      <w:r>
        <w:rPr>
          <w:rFonts w:ascii="Garamond" w:hAnsi="Garamond"/>
          <w:sz w:val="24"/>
          <w:szCs w:val="24"/>
        </w:rPr>
        <w:tab/>
        <w:t>Davison County will be spraying County and Township roads for weed control beginning approximately the 1</w:t>
      </w:r>
      <w:r w:rsidRPr="002A3E27">
        <w:rPr>
          <w:rFonts w:ascii="Garamond" w:hAnsi="Garamond"/>
          <w:sz w:val="24"/>
          <w:szCs w:val="24"/>
          <w:vertAlign w:val="superscript"/>
        </w:rPr>
        <w:t>st</w:t>
      </w:r>
      <w:r>
        <w:rPr>
          <w:rFonts w:ascii="Garamond" w:hAnsi="Garamond"/>
          <w:sz w:val="24"/>
          <w:szCs w:val="24"/>
        </w:rPr>
        <w:t xml:space="preserve"> day of May, 2015.  Anyone having shrubs, trees, and/or gardens that could be injured or harmed </w:t>
      </w:r>
      <w:r w:rsidR="00E269B8">
        <w:rPr>
          <w:rFonts w:ascii="Garamond" w:hAnsi="Garamond"/>
          <w:sz w:val="24"/>
          <w:szCs w:val="24"/>
        </w:rPr>
        <w:t xml:space="preserve">or </w:t>
      </w:r>
      <w:r w:rsidR="005B42BD">
        <w:rPr>
          <w:rFonts w:ascii="Garamond" w:hAnsi="Garamond"/>
          <w:sz w:val="24"/>
          <w:szCs w:val="24"/>
        </w:rPr>
        <w:t xml:space="preserve">persons that do not want the roads adjoining their property sprayed and choose to mow or control the trees and all noxious weeds themselves or persons who do not want the ditches sprayed because grasses are used for agricultural feed stuffs or hay, </w:t>
      </w:r>
      <w:r w:rsidR="005B42BD">
        <w:rPr>
          <w:rFonts w:ascii="Garamond" w:hAnsi="Garamond"/>
          <w:b/>
          <w:sz w:val="24"/>
          <w:szCs w:val="24"/>
          <w:u w:val="single"/>
        </w:rPr>
        <w:t>MUST</w:t>
      </w:r>
      <w:r w:rsidR="005B42BD">
        <w:rPr>
          <w:rFonts w:ascii="Garamond" w:hAnsi="Garamond"/>
          <w:b/>
          <w:sz w:val="24"/>
          <w:szCs w:val="24"/>
        </w:rPr>
        <w:t xml:space="preserve"> </w:t>
      </w:r>
      <w:r w:rsidR="005B42BD">
        <w:rPr>
          <w:rFonts w:ascii="Garamond" w:hAnsi="Garamond"/>
          <w:sz w:val="24"/>
          <w:szCs w:val="24"/>
        </w:rPr>
        <w:t>come into the office and sign a HERBICIDE/PESTICIDE RESTRICITION REQUEST.</w:t>
      </w:r>
      <w:r w:rsidR="005B42BD">
        <w:rPr>
          <w:rFonts w:ascii="Garamond" w:hAnsi="Garamond"/>
          <w:sz w:val="24"/>
          <w:szCs w:val="24"/>
        </w:rPr>
        <w:tab/>
      </w:r>
    </w:p>
    <w:p w:rsidR="002A3E27" w:rsidRDefault="002A3E27" w:rsidP="005B42BD">
      <w:pPr>
        <w:spacing w:line="240" w:lineRule="auto"/>
        <w:ind w:firstLine="720"/>
        <w:contextualSpacing/>
        <w:rPr>
          <w:rFonts w:ascii="Garamond" w:hAnsi="Garamond"/>
          <w:sz w:val="24"/>
          <w:szCs w:val="24"/>
        </w:rPr>
      </w:pPr>
      <w:r>
        <w:rPr>
          <w:rFonts w:ascii="Garamond" w:hAnsi="Garamond"/>
          <w:sz w:val="24"/>
          <w:szCs w:val="24"/>
        </w:rPr>
        <w:t xml:space="preserve">The Weed Department has white marking flags that they will give to you at no cost to mark the area you do not want sprayed.  </w:t>
      </w:r>
    </w:p>
    <w:p w:rsidR="00E269B8" w:rsidRDefault="002A3E27" w:rsidP="005B42BD">
      <w:pPr>
        <w:spacing w:line="240" w:lineRule="auto"/>
        <w:contextualSpacing/>
        <w:rPr>
          <w:rFonts w:ascii="Garamond" w:hAnsi="Garamond"/>
          <w:sz w:val="24"/>
          <w:szCs w:val="24"/>
        </w:rPr>
      </w:pPr>
      <w:r>
        <w:rPr>
          <w:rFonts w:ascii="Garamond" w:hAnsi="Garamond"/>
          <w:sz w:val="24"/>
          <w:szCs w:val="24"/>
        </w:rPr>
        <w:tab/>
      </w:r>
      <w:r w:rsidR="00E269B8">
        <w:rPr>
          <w:rFonts w:ascii="Garamond" w:hAnsi="Garamond"/>
          <w:sz w:val="24"/>
          <w:szCs w:val="24"/>
        </w:rPr>
        <w:t>The chemicals used to control noxious weeds in the rights-of way may have haying and grazing restrictions.</w:t>
      </w:r>
    </w:p>
    <w:p w:rsidR="00E269B8" w:rsidRDefault="00E269B8" w:rsidP="005B42BD">
      <w:pPr>
        <w:spacing w:line="240" w:lineRule="auto"/>
        <w:contextualSpacing/>
        <w:rPr>
          <w:rFonts w:ascii="Garamond" w:hAnsi="Garamond"/>
          <w:sz w:val="24"/>
          <w:szCs w:val="24"/>
        </w:rPr>
      </w:pPr>
      <w:r>
        <w:rPr>
          <w:rFonts w:ascii="Garamond" w:hAnsi="Garamond"/>
          <w:sz w:val="24"/>
          <w:szCs w:val="24"/>
        </w:rPr>
        <w:tab/>
        <w:t>Persons needing assistance o</w:t>
      </w:r>
      <w:r w:rsidR="00B52346">
        <w:rPr>
          <w:rFonts w:ascii="Garamond" w:hAnsi="Garamond"/>
          <w:sz w:val="24"/>
          <w:szCs w:val="24"/>
        </w:rPr>
        <w:t>r</w:t>
      </w:r>
      <w:r>
        <w:rPr>
          <w:rFonts w:ascii="Garamond" w:hAnsi="Garamond"/>
          <w:sz w:val="24"/>
          <w:szCs w:val="24"/>
        </w:rPr>
        <w:t xml:space="preserve"> that have questions concerning noxious weed control should contact </w:t>
      </w:r>
      <w:r w:rsidR="00B52346">
        <w:rPr>
          <w:rFonts w:ascii="Garamond" w:hAnsi="Garamond"/>
          <w:sz w:val="24"/>
          <w:szCs w:val="24"/>
        </w:rPr>
        <w:t xml:space="preserve">the Davison County </w:t>
      </w:r>
      <w:r>
        <w:rPr>
          <w:rFonts w:ascii="Garamond" w:hAnsi="Garamond"/>
          <w:sz w:val="24"/>
          <w:szCs w:val="24"/>
        </w:rPr>
        <w:t>Weed Supervisor, Warren Carter, at 605-995-8625</w:t>
      </w:r>
      <w:r w:rsidR="00B52346">
        <w:rPr>
          <w:rFonts w:ascii="Garamond" w:hAnsi="Garamond"/>
          <w:sz w:val="24"/>
          <w:szCs w:val="24"/>
        </w:rPr>
        <w:t xml:space="preserve"> or SDSU Extension Office Answer Line, 605-995-7378</w:t>
      </w:r>
      <w:r>
        <w:rPr>
          <w:rFonts w:ascii="Garamond" w:hAnsi="Garamond"/>
          <w:sz w:val="24"/>
          <w:szCs w:val="24"/>
        </w:rPr>
        <w:t>.</w:t>
      </w:r>
      <w:r w:rsidR="00E365FE">
        <w:rPr>
          <w:rFonts w:ascii="Garamond" w:hAnsi="Garamond"/>
          <w:sz w:val="24"/>
          <w:szCs w:val="24"/>
        </w:rPr>
        <w:t xml:space="preserve">  Information can also be found online www.IGrow.org.</w:t>
      </w:r>
    </w:p>
    <w:p w:rsidR="005B42BD" w:rsidRDefault="005B42BD" w:rsidP="005B42BD">
      <w:pPr>
        <w:spacing w:line="240" w:lineRule="auto"/>
        <w:contextualSpacing/>
        <w:rPr>
          <w:rFonts w:ascii="Garamond" w:hAnsi="Garamond"/>
          <w:sz w:val="24"/>
          <w:szCs w:val="24"/>
        </w:rPr>
      </w:pPr>
    </w:p>
    <w:p w:rsidR="00E269B8" w:rsidRDefault="00E269B8" w:rsidP="005B42BD">
      <w:pPr>
        <w:spacing w:line="240" w:lineRule="auto"/>
        <w:contextualSpacing/>
        <w:rPr>
          <w:rFonts w:ascii="Garamond" w:hAnsi="Garamond"/>
          <w:sz w:val="24"/>
          <w:szCs w:val="24"/>
        </w:rPr>
      </w:pPr>
      <w:r>
        <w:rPr>
          <w:rFonts w:ascii="Garamond" w:hAnsi="Garamond"/>
          <w:sz w:val="24"/>
          <w:szCs w:val="24"/>
        </w:rPr>
        <w:t>Warren Carter, Weed Supervisor</w:t>
      </w:r>
    </w:p>
    <w:p w:rsidR="00E269B8" w:rsidRDefault="00E269B8" w:rsidP="005B42BD">
      <w:pPr>
        <w:spacing w:line="240" w:lineRule="auto"/>
        <w:contextualSpacing/>
        <w:rPr>
          <w:rFonts w:ascii="Garamond" w:hAnsi="Garamond"/>
          <w:sz w:val="24"/>
          <w:szCs w:val="24"/>
        </w:rPr>
      </w:pPr>
      <w:r>
        <w:rPr>
          <w:rFonts w:ascii="Garamond" w:hAnsi="Garamond"/>
          <w:sz w:val="24"/>
          <w:szCs w:val="24"/>
        </w:rPr>
        <w:t>Davison County Weed and Pest Board</w:t>
      </w:r>
    </w:p>
    <w:p w:rsidR="00E269B8" w:rsidRDefault="00E269B8" w:rsidP="002A3E27">
      <w:pPr>
        <w:rPr>
          <w:rFonts w:ascii="Garamond" w:hAnsi="Garamond"/>
          <w:sz w:val="24"/>
          <w:szCs w:val="24"/>
        </w:rPr>
      </w:pPr>
    </w:p>
    <w:p w:rsidR="001050D5" w:rsidRPr="00FA5009" w:rsidRDefault="001050D5" w:rsidP="004838BC">
      <w:pPr>
        <w:ind w:firstLine="720"/>
        <w:rPr>
          <w:rFonts w:ascii="Century Schoolbook" w:hAnsi="Century Schoolbook"/>
          <w:sz w:val="24"/>
          <w:szCs w:val="24"/>
        </w:rPr>
      </w:pPr>
      <w:bookmarkStart w:id="0" w:name="_GoBack"/>
      <w:bookmarkEnd w:id="0"/>
    </w:p>
    <w:sectPr w:rsidR="001050D5" w:rsidRPr="00FA5009" w:rsidSect="002A3E2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66D" w:rsidRDefault="002C666D" w:rsidP="004838BC">
      <w:pPr>
        <w:spacing w:after="0" w:line="240" w:lineRule="auto"/>
      </w:pPr>
      <w:r>
        <w:separator/>
      </w:r>
    </w:p>
  </w:endnote>
  <w:endnote w:type="continuationSeparator" w:id="0">
    <w:p w:rsidR="002C666D" w:rsidRDefault="002C666D" w:rsidP="00483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66D" w:rsidRDefault="002C666D" w:rsidP="004838BC">
      <w:pPr>
        <w:spacing w:after="0" w:line="240" w:lineRule="auto"/>
      </w:pPr>
      <w:r>
        <w:separator/>
      </w:r>
    </w:p>
  </w:footnote>
  <w:footnote w:type="continuationSeparator" w:id="0">
    <w:p w:rsidR="002C666D" w:rsidRDefault="002C666D" w:rsidP="004838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8BC"/>
    <w:rsid w:val="000855AB"/>
    <w:rsid w:val="001050D5"/>
    <w:rsid w:val="001E15EA"/>
    <w:rsid w:val="002A3E27"/>
    <w:rsid w:val="002B64EA"/>
    <w:rsid w:val="002C666D"/>
    <w:rsid w:val="00307947"/>
    <w:rsid w:val="00405DBA"/>
    <w:rsid w:val="004838BC"/>
    <w:rsid w:val="00562FBB"/>
    <w:rsid w:val="005B42BD"/>
    <w:rsid w:val="00637AAF"/>
    <w:rsid w:val="006D2DB6"/>
    <w:rsid w:val="006F5AAB"/>
    <w:rsid w:val="00A74974"/>
    <w:rsid w:val="00B52346"/>
    <w:rsid w:val="00C40CD8"/>
    <w:rsid w:val="00E269B8"/>
    <w:rsid w:val="00E365FE"/>
    <w:rsid w:val="00E615B0"/>
    <w:rsid w:val="00FA5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6318AA-EB00-4A34-8421-CF92F0783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8BC"/>
  </w:style>
  <w:style w:type="paragraph" w:styleId="Footer">
    <w:name w:val="footer"/>
    <w:basedOn w:val="Normal"/>
    <w:link w:val="FooterChar"/>
    <w:uiPriority w:val="99"/>
    <w:unhideWhenUsed/>
    <w:rsid w:val="00483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8BC"/>
  </w:style>
  <w:style w:type="paragraph" w:styleId="BalloonText">
    <w:name w:val="Balloon Text"/>
    <w:basedOn w:val="Normal"/>
    <w:link w:val="BalloonTextChar"/>
    <w:uiPriority w:val="99"/>
    <w:semiHidden/>
    <w:unhideWhenUsed/>
    <w:rsid w:val="002A3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E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Andrea</cp:lastModifiedBy>
  <cp:revision>4</cp:revision>
  <cp:lastPrinted>2015-03-24T16:50:00Z</cp:lastPrinted>
  <dcterms:created xsi:type="dcterms:W3CDTF">2015-03-24T17:36:00Z</dcterms:created>
  <dcterms:modified xsi:type="dcterms:W3CDTF">2015-03-24T17:36:00Z</dcterms:modified>
</cp:coreProperties>
</file>